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24BB" w14:textId="77777777" w:rsidR="0018448D" w:rsidRDefault="0043342E" w:rsidP="00E52BF7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MODULO PER COMUNICAZIONE CONCLUSIONE C</w:t>
      </w:r>
      <w:bookmarkStart w:id="0" w:name="_GoBack"/>
      <w:bookmarkEnd w:id="0"/>
      <w:r>
        <w:rPr>
          <w:b/>
          <w:sz w:val="32"/>
          <w:szCs w:val="28"/>
        </w:rPr>
        <w:t xml:space="preserve">OLLAUDO </w:t>
      </w:r>
    </w:p>
    <w:p w14:paraId="11FEEDC8" w14:textId="77777777" w:rsidR="0043342E" w:rsidRPr="001519DC" w:rsidRDefault="0043342E" w:rsidP="00366D3D">
      <w:pPr>
        <w:spacing w:after="0" w:line="240" w:lineRule="auto"/>
        <w:ind w:left="5670" w:firstLine="426"/>
        <w:rPr>
          <w:sz w:val="24"/>
          <w:szCs w:val="24"/>
        </w:rPr>
      </w:pPr>
      <w:r>
        <w:rPr>
          <w:sz w:val="24"/>
          <w:szCs w:val="24"/>
        </w:rPr>
        <w:t>Spett.</w:t>
      </w:r>
      <w:r w:rsidRPr="001519DC">
        <w:rPr>
          <w:sz w:val="24"/>
          <w:szCs w:val="24"/>
        </w:rPr>
        <w:t xml:space="preserve"> </w:t>
      </w:r>
    </w:p>
    <w:p w14:paraId="7BF4CEF2" w14:textId="4BB56F0B" w:rsidR="0043342E" w:rsidRDefault="00856A6B" w:rsidP="00366D3D">
      <w:pPr>
        <w:tabs>
          <w:tab w:val="center" w:pos="8292"/>
        </w:tabs>
        <w:spacing w:after="0" w:line="240" w:lineRule="auto"/>
        <w:ind w:left="5670" w:firstLine="426"/>
        <w:rPr>
          <w:sz w:val="24"/>
          <w:szCs w:val="24"/>
        </w:rPr>
      </w:pPr>
      <w:r>
        <w:rPr>
          <w:sz w:val="24"/>
          <w:szCs w:val="24"/>
        </w:rPr>
        <w:t>ARIA S.p.A.</w:t>
      </w:r>
    </w:p>
    <w:p w14:paraId="79B40A14" w14:textId="705D1EFE" w:rsidR="0043342E" w:rsidRDefault="0043342E" w:rsidP="00366D3D">
      <w:pPr>
        <w:tabs>
          <w:tab w:val="center" w:pos="8292"/>
        </w:tabs>
        <w:spacing w:after="0" w:line="240" w:lineRule="auto"/>
        <w:ind w:left="5670" w:firstLine="42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F39E53" w14:textId="02BA28CB" w:rsidR="0043342E" w:rsidRPr="00473779" w:rsidRDefault="00366D3D" w:rsidP="00366D3D">
      <w:pPr>
        <w:spacing w:after="0" w:line="240" w:lineRule="auto"/>
        <w:ind w:left="5670" w:firstLine="426"/>
        <w:rPr>
          <w:sz w:val="24"/>
          <w:szCs w:val="24"/>
        </w:rPr>
      </w:pPr>
      <w:hyperlink r:id="rId6" w:history="1">
        <w:r w:rsidR="009361DF">
          <w:rPr>
            <w:rStyle w:val="Collegamentoipertestuale"/>
            <w:sz w:val="24"/>
            <w:szCs w:val="24"/>
          </w:rPr>
          <w:t>supportoacquistipa@ariaspa.it</w:t>
        </w:r>
      </w:hyperlink>
      <w:r w:rsidR="0043342E">
        <w:rPr>
          <w:sz w:val="24"/>
          <w:szCs w:val="24"/>
        </w:rPr>
        <w:t xml:space="preserve"> </w:t>
      </w:r>
    </w:p>
    <w:p w14:paraId="3F0D8FC6" w14:textId="77777777" w:rsidR="0043342E" w:rsidRDefault="0043342E" w:rsidP="00E52BF7">
      <w:pPr>
        <w:spacing w:after="0" w:line="240" w:lineRule="auto"/>
        <w:rPr>
          <w:sz w:val="24"/>
          <w:szCs w:val="24"/>
        </w:rPr>
      </w:pPr>
    </w:p>
    <w:p w14:paraId="06516C8F" w14:textId="77777777" w:rsidR="00E117C4" w:rsidRDefault="0043342E" w:rsidP="00E117C4">
      <w:pPr>
        <w:tabs>
          <w:tab w:val="right" w:leader="dot" w:pos="9639"/>
        </w:tabs>
        <w:spacing w:line="240" w:lineRule="auto"/>
      </w:pPr>
      <w:r>
        <w:t>Amministrazione Contraente</w:t>
      </w:r>
      <w:r w:rsidR="00E117C4">
        <w:t xml:space="preserve">: </w:t>
      </w:r>
      <w:r w:rsidR="00E117C4">
        <w:tab/>
      </w:r>
    </w:p>
    <w:p w14:paraId="7CBE6451" w14:textId="4CBF9429" w:rsidR="00A67DDC" w:rsidRDefault="00FC420F" w:rsidP="00E117C4">
      <w:pPr>
        <w:tabs>
          <w:tab w:val="right" w:leader="dot" w:pos="9639"/>
        </w:tabs>
        <w:spacing w:line="240" w:lineRule="auto"/>
      </w:pPr>
      <w:r>
        <w:t xml:space="preserve">Responsabile delle attività di collaudo </w:t>
      </w:r>
      <w:r w:rsidR="00A67DDC">
        <w:t xml:space="preserve">(nome e cognome): </w:t>
      </w:r>
      <w:r w:rsidR="00A67DDC">
        <w:tab/>
      </w:r>
    </w:p>
    <w:p w14:paraId="2F1B645F" w14:textId="77777777" w:rsidR="00A67DDC" w:rsidRDefault="00A67DDC" w:rsidP="00DD3D7D">
      <w:pPr>
        <w:tabs>
          <w:tab w:val="left" w:leader="dot" w:pos="2835"/>
          <w:tab w:val="right" w:leader="dot" w:pos="9639"/>
        </w:tabs>
        <w:spacing w:line="240" w:lineRule="auto"/>
      </w:pPr>
      <w:r>
        <w:t xml:space="preserve">Tel. </w:t>
      </w:r>
      <w:r>
        <w:tab/>
        <w:t xml:space="preserve"> Email: </w:t>
      </w:r>
      <w:r>
        <w:tab/>
      </w:r>
    </w:p>
    <w:p w14:paraId="48E66E8C" w14:textId="77777777" w:rsidR="00E117C4" w:rsidRDefault="00E117C4" w:rsidP="00E117C4">
      <w:pPr>
        <w:jc w:val="both"/>
      </w:pPr>
      <w:r>
        <w:t>Codice Gara (</w:t>
      </w:r>
      <w:r w:rsidRPr="00591CC5">
        <w:rPr>
          <w:i/>
        </w:rPr>
        <w:t>es. ARCA_2019_XXXX</w:t>
      </w:r>
      <w:r>
        <w:t>): ………………………………………………………………….</w:t>
      </w:r>
    </w:p>
    <w:p w14:paraId="4B2BC920" w14:textId="77777777" w:rsidR="00E117C4" w:rsidRDefault="00E117C4" w:rsidP="00E117C4">
      <w:pPr>
        <w:tabs>
          <w:tab w:val="right" w:leader="dot" w:pos="9639"/>
        </w:tabs>
        <w:spacing w:line="240" w:lineRule="auto"/>
      </w:pPr>
      <w:r>
        <w:t xml:space="preserve">Nome Convenzione: </w:t>
      </w:r>
      <w:r>
        <w:tab/>
      </w:r>
    </w:p>
    <w:p w14:paraId="69CFA96A" w14:textId="77777777" w:rsidR="0043342E" w:rsidRPr="0005775B" w:rsidRDefault="0043342E" w:rsidP="0043342E">
      <w:pPr>
        <w:tabs>
          <w:tab w:val="right" w:leader="dot" w:pos="9639"/>
        </w:tabs>
        <w:spacing w:line="240" w:lineRule="auto"/>
      </w:pPr>
      <w:r w:rsidRPr="004D233F">
        <w:t>Fornitore</w:t>
      </w:r>
      <w:r>
        <w:t xml:space="preserve">: </w:t>
      </w:r>
      <w:r>
        <w:tab/>
      </w:r>
      <w:r w:rsidRPr="0005775B">
        <w:t xml:space="preserve"> </w:t>
      </w:r>
    </w:p>
    <w:p w14:paraId="5EA32AB6" w14:textId="77777777" w:rsidR="00A67DDC" w:rsidRPr="004D233F" w:rsidRDefault="00A67DDC" w:rsidP="00DD3D7D">
      <w:pPr>
        <w:tabs>
          <w:tab w:val="right" w:leader="dot" w:pos="4536"/>
        </w:tabs>
        <w:spacing w:line="240" w:lineRule="auto"/>
      </w:pPr>
      <w:r>
        <w:t xml:space="preserve">N. OdF NECA: </w:t>
      </w:r>
      <w:r>
        <w:tab/>
      </w:r>
    </w:p>
    <w:p w14:paraId="34AA74D7" w14:textId="65400657" w:rsidR="00D7454D" w:rsidRPr="0043342E" w:rsidRDefault="0043342E" w:rsidP="0043342E">
      <w:pPr>
        <w:jc w:val="both"/>
      </w:pPr>
      <w:r w:rsidRPr="004D233F">
        <w:t>L</w:t>
      </w:r>
      <w:r w:rsidR="00FC420F">
        <w:t xml:space="preserve">a scrivente </w:t>
      </w:r>
      <w:r w:rsidRPr="004D233F">
        <w:t>Amministrazione</w:t>
      </w:r>
      <w:r w:rsidR="00FC420F">
        <w:t>, in riferimento all’Ordinativo di Fornitura sopra descritto,</w:t>
      </w:r>
      <w:r w:rsidRPr="004D233F">
        <w:t xml:space="preserve"> </w:t>
      </w:r>
      <w:r>
        <w:t xml:space="preserve">comunica che si </w:t>
      </w:r>
      <w:r w:rsidR="00856A6B">
        <w:t>è concluso</w:t>
      </w:r>
      <w:r>
        <w:t xml:space="preserve"> il collaudo dell’apparecchiatura/macchinario/software di cui si riportano i dati principali nella tabella seguente</w:t>
      </w:r>
      <w:r w:rsidR="00856A6B">
        <w:t xml:space="preserve"> (</w:t>
      </w:r>
      <w:r w:rsidR="00856A6B" w:rsidRPr="00856A6B">
        <w:rPr>
          <w:i/>
        </w:rPr>
        <w:t>eventualmente aggiungere ulteriori righe</w:t>
      </w:r>
      <w:r w:rsidR="00856A6B">
        <w:t>)</w:t>
      </w:r>
      <w:r w:rsidRPr="004D233F">
        <w:t>:</w:t>
      </w:r>
    </w:p>
    <w:tbl>
      <w:tblPr>
        <w:tblW w:w="9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1508"/>
        <w:gridCol w:w="2187"/>
        <w:gridCol w:w="1201"/>
        <w:gridCol w:w="1293"/>
        <w:gridCol w:w="2497"/>
      </w:tblGrid>
      <w:tr w:rsidR="0043342E" w:rsidRPr="004D233F" w14:paraId="49597404" w14:textId="77777777" w:rsidTr="00591CC5">
        <w:trPr>
          <w:trHeight w:val="657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12517" w14:textId="77777777" w:rsidR="0043342E" w:rsidRPr="0018448D" w:rsidRDefault="0043342E" w:rsidP="004334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Numero lotto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93AF" w14:textId="77777777" w:rsidR="0043342E" w:rsidRPr="00970731" w:rsidRDefault="0043342E" w:rsidP="0043342E">
            <w:pPr>
              <w:spacing w:after="0"/>
              <w:ind w:left="-6"/>
              <w:jc w:val="center"/>
              <w:rPr>
                <w:b/>
              </w:rPr>
            </w:pPr>
            <w:r>
              <w:rPr>
                <w:b/>
              </w:rPr>
              <w:t>Codice prodotto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6807B" w14:textId="77777777" w:rsidR="0043342E" w:rsidRDefault="0043342E" w:rsidP="0043342E">
            <w:pPr>
              <w:spacing w:after="0"/>
              <w:ind w:left="-6"/>
              <w:jc w:val="center"/>
              <w:rPr>
                <w:b/>
              </w:rPr>
            </w:pPr>
            <w:r>
              <w:rPr>
                <w:b/>
              </w:rPr>
              <w:t>Nome prodotto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BDBB4" w14:textId="77777777" w:rsidR="0043342E" w:rsidRPr="00970731" w:rsidRDefault="0043342E" w:rsidP="0043342E">
            <w:pPr>
              <w:spacing w:after="0"/>
              <w:ind w:left="-6"/>
              <w:jc w:val="center"/>
              <w:rPr>
                <w:b/>
              </w:rPr>
            </w:pPr>
            <w:r>
              <w:rPr>
                <w:b/>
              </w:rPr>
              <w:t>Data Inizio collaudo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86D52" w14:textId="77777777" w:rsidR="0043342E" w:rsidRDefault="0043342E" w:rsidP="004334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conclusione collaudo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6AFF8" w14:textId="697DB446" w:rsidR="0043342E" w:rsidRDefault="0043342E" w:rsidP="004334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Esito collaudo (positivo/</w:t>
            </w:r>
            <w:r w:rsidR="003A1DEB">
              <w:rPr>
                <w:b/>
              </w:rPr>
              <w:t>positivo con osservazioni/</w:t>
            </w:r>
            <w:r>
              <w:rPr>
                <w:b/>
              </w:rPr>
              <w:t>negativo)</w:t>
            </w:r>
          </w:p>
        </w:tc>
      </w:tr>
      <w:tr w:rsidR="0043342E" w:rsidRPr="004D233F" w14:paraId="1FD489D9" w14:textId="77777777" w:rsidTr="00591CC5">
        <w:trPr>
          <w:trHeight w:val="11"/>
        </w:trPr>
        <w:tc>
          <w:tcPr>
            <w:tcW w:w="1044" w:type="dxa"/>
          </w:tcPr>
          <w:p w14:paraId="07C49CC4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  <w:tc>
          <w:tcPr>
            <w:tcW w:w="1508" w:type="dxa"/>
          </w:tcPr>
          <w:p w14:paraId="1CBEC07B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2187" w:type="dxa"/>
          </w:tcPr>
          <w:p w14:paraId="5CEAE7C7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1201" w:type="dxa"/>
          </w:tcPr>
          <w:p w14:paraId="3ACAA6DE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1293" w:type="dxa"/>
          </w:tcPr>
          <w:p w14:paraId="0B7069DE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  <w:tc>
          <w:tcPr>
            <w:tcW w:w="2497" w:type="dxa"/>
          </w:tcPr>
          <w:p w14:paraId="729A2D9B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</w:tr>
      <w:tr w:rsidR="0043342E" w:rsidRPr="004D233F" w14:paraId="6FA91161" w14:textId="77777777" w:rsidTr="00591CC5">
        <w:trPr>
          <w:trHeight w:val="11"/>
        </w:trPr>
        <w:tc>
          <w:tcPr>
            <w:tcW w:w="1044" w:type="dxa"/>
          </w:tcPr>
          <w:p w14:paraId="37B90B18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  <w:tc>
          <w:tcPr>
            <w:tcW w:w="1508" w:type="dxa"/>
          </w:tcPr>
          <w:p w14:paraId="50EB7993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2187" w:type="dxa"/>
          </w:tcPr>
          <w:p w14:paraId="74A3DEC8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1201" w:type="dxa"/>
          </w:tcPr>
          <w:p w14:paraId="4DA68B74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1293" w:type="dxa"/>
          </w:tcPr>
          <w:p w14:paraId="0940B118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  <w:tc>
          <w:tcPr>
            <w:tcW w:w="2497" w:type="dxa"/>
          </w:tcPr>
          <w:p w14:paraId="11D691EE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</w:tr>
      <w:tr w:rsidR="0043342E" w:rsidRPr="004D233F" w14:paraId="3AB8A45F" w14:textId="77777777" w:rsidTr="00591CC5">
        <w:trPr>
          <w:trHeight w:val="11"/>
        </w:trPr>
        <w:tc>
          <w:tcPr>
            <w:tcW w:w="1044" w:type="dxa"/>
          </w:tcPr>
          <w:p w14:paraId="440C9FBD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  <w:tc>
          <w:tcPr>
            <w:tcW w:w="1508" w:type="dxa"/>
          </w:tcPr>
          <w:p w14:paraId="3358E5E9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2187" w:type="dxa"/>
          </w:tcPr>
          <w:p w14:paraId="7478E3B9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1201" w:type="dxa"/>
          </w:tcPr>
          <w:p w14:paraId="5CC5265E" w14:textId="77777777" w:rsidR="0043342E" w:rsidRPr="004D233F" w:rsidRDefault="0043342E" w:rsidP="00A1096B">
            <w:pPr>
              <w:spacing w:after="0"/>
              <w:ind w:left="-6"/>
              <w:jc w:val="both"/>
            </w:pPr>
          </w:p>
        </w:tc>
        <w:tc>
          <w:tcPr>
            <w:tcW w:w="1293" w:type="dxa"/>
          </w:tcPr>
          <w:p w14:paraId="125DCF39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  <w:tc>
          <w:tcPr>
            <w:tcW w:w="2497" w:type="dxa"/>
          </w:tcPr>
          <w:p w14:paraId="33E386D7" w14:textId="77777777" w:rsidR="0043342E" w:rsidRPr="004D233F" w:rsidRDefault="0043342E" w:rsidP="00A1096B">
            <w:pPr>
              <w:spacing w:after="0"/>
              <w:ind w:left="-6"/>
              <w:jc w:val="center"/>
            </w:pPr>
          </w:p>
        </w:tc>
      </w:tr>
    </w:tbl>
    <w:p w14:paraId="5886A82D" w14:textId="77777777" w:rsidR="000E6B98" w:rsidRDefault="000E6B98" w:rsidP="00DD3D7D">
      <w:pPr>
        <w:spacing w:before="240" w:after="0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844"/>
      </w:tblGrid>
      <w:tr w:rsidR="00E117C4" w14:paraId="3CD73279" w14:textId="77777777" w:rsidTr="00A1096B">
        <w:trPr>
          <w:trHeight w:val="883"/>
        </w:trPr>
        <w:tc>
          <w:tcPr>
            <w:tcW w:w="1809" w:type="dxa"/>
          </w:tcPr>
          <w:p w14:paraId="40EEB41E" w14:textId="77777777" w:rsidR="00E117C4" w:rsidRDefault="00E117C4" w:rsidP="00A1096B">
            <w:r>
              <w:t>Eventuali Note:</w:t>
            </w:r>
          </w:p>
          <w:p w14:paraId="2080C0B6" w14:textId="77777777" w:rsidR="00E117C4" w:rsidRPr="002F4DC7" w:rsidRDefault="00E117C4" w:rsidP="00A1096B">
            <w:pPr>
              <w:rPr>
                <w:i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97B" w14:textId="77777777" w:rsidR="00E117C4" w:rsidRDefault="00E117C4" w:rsidP="00A1096B"/>
        </w:tc>
      </w:tr>
    </w:tbl>
    <w:p w14:paraId="26B82E0A" w14:textId="77777777" w:rsidR="00E117C4" w:rsidRDefault="00E117C4" w:rsidP="00E117C4">
      <w:pPr>
        <w:spacing w:after="0" w:line="240" w:lineRule="auto"/>
      </w:pPr>
    </w:p>
    <w:p w14:paraId="02CB068F" w14:textId="77777777" w:rsidR="00A67DDC" w:rsidRDefault="00A67DDC" w:rsidP="00DD3D7D">
      <w:pPr>
        <w:jc w:val="both"/>
        <w:rPr>
          <w:b/>
          <w:u w:val="single"/>
        </w:rPr>
      </w:pPr>
      <w:r>
        <w:rPr>
          <w:b/>
          <w:u w:val="single"/>
        </w:rPr>
        <w:t>N.B. Al presente modulo deve essere allegato il verbale di collaudo</w:t>
      </w:r>
    </w:p>
    <w:p w14:paraId="41C75605" w14:textId="6FB7DAEE" w:rsidR="00664492" w:rsidRPr="00DD3D7D" w:rsidRDefault="00A67DDC" w:rsidP="000F6DD5">
      <w:pPr>
        <w:spacing w:before="240"/>
        <w:jc w:val="both"/>
      </w:pPr>
      <w:r>
        <w:t xml:space="preserve">Con la presente, </w:t>
      </w:r>
      <w:r w:rsidR="00FC420F">
        <w:t>in caso di</w:t>
      </w:r>
      <w:r w:rsidR="0020296F">
        <w:t xml:space="preserve"> collaudo con</w:t>
      </w:r>
      <w:r w:rsidR="00FC420F">
        <w:t xml:space="preserve"> </w:t>
      </w:r>
      <w:r w:rsidRPr="003A5188">
        <w:rPr>
          <w:b/>
        </w:rPr>
        <w:t>esito positivo</w:t>
      </w:r>
      <w:r w:rsidR="009734CE" w:rsidRPr="003A5188">
        <w:rPr>
          <w:b/>
        </w:rPr>
        <w:t>/positivo con osservazioni</w:t>
      </w:r>
      <w:r>
        <w:t xml:space="preserve">, </w:t>
      </w:r>
      <w:r w:rsidR="00664492" w:rsidRPr="00DD3D7D">
        <w:t xml:space="preserve">si richiede di adeguare la data di scadenza dell’Ordinativo di Fornitura al fine di considerare come data di inizio della fornitura </w:t>
      </w:r>
      <w:r>
        <w:t>il giorno (</w:t>
      </w:r>
      <w:r>
        <w:rPr>
          <w:i/>
        </w:rPr>
        <w:t>inserire la data successiva al collaudo oppure altra nel caso di diverso accordo con il fornitore)</w:t>
      </w:r>
      <w:r>
        <w:t>:</w:t>
      </w:r>
      <w:r>
        <w:rPr>
          <w:i/>
        </w:rPr>
        <w:t xml:space="preserve"> </w:t>
      </w:r>
      <w:r>
        <w:t>____/_____/_______</w:t>
      </w:r>
      <w:r w:rsidR="00664492" w:rsidRPr="00DD3D7D">
        <w:t>.</w:t>
      </w:r>
    </w:p>
    <w:p w14:paraId="173BCEE5" w14:textId="77777777" w:rsidR="0043342E" w:rsidRPr="0043342E" w:rsidRDefault="0043342E" w:rsidP="00DD3D7D">
      <w:pPr>
        <w:spacing w:after="0"/>
        <w:jc w:val="both"/>
        <w:rPr>
          <w:b/>
          <w:u w:val="single"/>
        </w:rPr>
      </w:pPr>
    </w:p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4836"/>
        <w:gridCol w:w="4846"/>
      </w:tblGrid>
      <w:tr w:rsidR="00E117C4" w:rsidRPr="007668E5" w14:paraId="66DC06AA" w14:textId="77777777" w:rsidTr="00DD3D7D">
        <w:trPr>
          <w:trHeight w:val="734"/>
          <w:jc w:val="center"/>
        </w:trPr>
        <w:tc>
          <w:tcPr>
            <w:tcW w:w="4836" w:type="dxa"/>
            <w:shd w:val="clear" w:color="auto" w:fill="auto"/>
          </w:tcPr>
          <w:p w14:paraId="6C7CDFD6" w14:textId="77777777" w:rsidR="00E117C4" w:rsidRPr="007668E5" w:rsidRDefault="00E117C4" w:rsidP="00A1096B">
            <w:pPr>
              <w:pStyle w:val="Normale2"/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7668E5">
              <w:rPr>
                <w:rFonts w:ascii="Calibri" w:hAnsi="Calibri" w:cs="Arial"/>
                <w:bCs/>
                <w:i/>
                <w:sz w:val="22"/>
                <w:szCs w:val="22"/>
              </w:rPr>
              <w:t>(Luogo e data)</w:t>
            </w:r>
          </w:p>
        </w:tc>
        <w:tc>
          <w:tcPr>
            <w:tcW w:w="4846" w:type="dxa"/>
            <w:shd w:val="clear" w:color="auto" w:fill="auto"/>
          </w:tcPr>
          <w:p w14:paraId="0DA3FADF" w14:textId="2A132E9C" w:rsidR="00E117C4" w:rsidRPr="007668E5" w:rsidRDefault="00E117C4" w:rsidP="00A1096B">
            <w:pPr>
              <w:pStyle w:val="Normale2"/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7668E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Per </w:t>
            </w:r>
            <w:r w:rsidR="00591CC5">
              <w:rPr>
                <w:rFonts w:ascii="Calibri" w:hAnsi="Calibri" w:cs="Arial"/>
                <w:bCs/>
                <w:i/>
                <w:sz w:val="22"/>
                <w:szCs w:val="22"/>
              </w:rPr>
              <w:t>l’Amministrazione</w:t>
            </w:r>
            <w:r w:rsidRPr="007668E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Contraente (</w:t>
            </w:r>
            <w:r w:rsidR="00FC420F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apporre la firma digitale in caso di documento cartaceo apporre </w:t>
            </w:r>
            <w:r w:rsidRPr="007668E5">
              <w:rPr>
                <w:rFonts w:ascii="Calibri" w:hAnsi="Calibri" w:cs="Arial"/>
                <w:bCs/>
                <w:i/>
                <w:sz w:val="22"/>
                <w:szCs w:val="22"/>
              </w:rPr>
              <w:t>Timbro e firma)</w:t>
            </w:r>
          </w:p>
        </w:tc>
      </w:tr>
      <w:tr w:rsidR="00E117C4" w:rsidRPr="001E27BD" w14:paraId="0F9E5210" w14:textId="77777777" w:rsidTr="00DD3D7D">
        <w:trPr>
          <w:trHeight w:val="744"/>
          <w:jc w:val="center"/>
        </w:trPr>
        <w:tc>
          <w:tcPr>
            <w:tcW w:w="4836" w:type="dxa"/>
            <w:shd w:val="clear" w:color="auto" w:fill="auto"/>
          </w:tcPr>
          <w:p w14:paraId="21F896CE" w14:textId="21119EF0" w:rsidR="00E117C4" w:rsidRPr="007668E5" w:rsidRDefault="003A5188" w:rsidP="00A1096B">
            <w:pPr>
              <w:pStyle w:val="Normale2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________________________________________</w:t>
            </w:r>
          </w:p>
        </w:tc>
        <w:tc>
          <w:tcPr>
            <w:tcW w:w="4846" w:type="dxa"/>
            <w:shd w:val="clear" w:color="auto" w:fill="auto"/>
          </w:tcPr>
          <w:p w14:paraId="58BE17A7" w14:textId="63A9C692" w:rsidR="00E117C4" w:rsidRPr="001E27BD" w:rsidRDefault="003A5188" w:rsidP="00A1096B">
            <w:pPr>
              <w:pStyle w:val="Normale2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__________________________________________</w:t>
            </w:r>
          </w:p>
        </w:tc>
      </w:tr>
    </w:tbl>
    <w:p w14:paraId="47BEF4F9" w14:textId="77777777" w:rsidR="00FF4BA8" w:rsidRPr="004D233F" w:rsidRDefault="00E117C4" w:rsidP="00591CC5">
      <w:pPr>
        <w:spacing w:after="0" w:line="240" w:lineRule="auto"/>
        <w:ind w:left="4961"/>
        <w:jc w:val="center"/>
      </w:pPr>
      <w:r w:rsidRPr="000F6DD5">
        <w:rPr>
          <w:i/>
          <w:sz w:val="20"/>
        </w:rPr>
        <w:t xml:space="preserve">Documento informatico firmato digitalmente ai sensi del testo unico D.P.R. 28 dicembre 2000, n. 445, del </w:t>
      </w:r>
      <w:proofErr w:type="spellStart"/>
      <w:r w:rsidRPr="000F6DD5">
        <w:rPr>
          <w:i/>
          <w:sz w:val="20"/>
        </w:rPr>
        <w:t>D.Lgs.</w:t>
      </w:r>
      <w:proofErr w:type="spellEnd"/>
      <w:r w:rsidRPr="000F6DD5">
        <w:rPr>
          <w:i/>
          <w:sz w:val="20"/>
        </w:rPr>
        <w:t xml:space="preserve"> 7 marzo 2005, n.82 e norme collegate</w:t>
      </w:r>
    </w:p>
    <w:sectPr w:rsidR="00FF4BA8" w:rsidRPr="004D233F" w:rsidSect="00591CC5">
      <w:headerReference w:type="default" r:id="rId7"/>
      <w:footerReference w:type="default" r:id="rId8"/>
      <w:pgSz w:w="11906" w:h="16838"/>
      <w:pgMar w:top="1134" w:right="1134" w:bottom="568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012E" w14:textId="77777777" w:rsidR="001B4DB0" w:rsidRDefault="001B4DB0" w:rsidP="00426B00">
      <w:pPr>
        <w:spacing w:after="0" w:line="240" w:lineRule="auto"/>
      </w:pPr>
      <w:r>
        <w:separator/>
      </w:r>
    </w:p>
  </w:endnote>
  <w:endnote w:type="continuationSeparator" w:id="0">
    <w:p w14:paraId="550681A3" w14:textId="77777777" w:rsidR="001B4DB0" w:rsidRDefault="001B4DB0" w:rsidP="0042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8A6E" w14:textId="07BCC84E" w:rsidR="00093A76" w:rsidRPr="00F57324" w:rsidRDefault="00591CC5">
    <w:pPr>
      <w:pStyle w:val="Pidipagina"/>
      <w:rPr>
        <w:sz w:val="16"/>
      </w:rPr>
    </w:pPr>
    <w:r>
      <w:rPr>
        <w:sz w:val="16"/>
      </w:rPr>
      <w:t>AR</w:t>
    </w:r>
    <w:r w:rsidR="00856A6B">
      <w:rPr>
        <w:sz w:val="16"/>
      </w:rPr>
      <w:t>I</w:t>
    </w:r>
    <w:r>
      <w:rPr>
        <w:sz w:val="16"/>
      </w:rPr>
      <w:t xml:space="preserve">A - </w:t>
    </w:r>
    <w:r w:rsidR="00DD3D7D">
      <w:rPr>
        <w:sz w:val="16"/>
      </w:rPr>
      <w:t>Modulo per comunicazione conclusione collaudo</w:t>
    </w:r>
    <w:r>
      <w:rPr>
        <w:sz w:val="16"/>
      </w:rPr>
      <w:t xml:space="preserve"> – v.0</w:t>
    </w:r>
    <w:r w:rsidR="00856A6B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CAB3" w14:textId="77777777" w:rsidR="001B4DB0" w:rsidRDefault="001B4DB0" w:rsidP="00426B00">
      <w:pPr>
        <w:spacing w:after="0" w:line="240" w:lineRule="auto"/>
      </w:pPr>
      <w:r>
        <w:separator/>
      </w:r>
    </w:p>
  </w:footnote>
  <w:footnote w:type="continuationSeparator" w:id="0">
    <w:p w14:paraId="3FACA261" w14:textId="77777777" w:rsidR="001B4DB0" w:rsidRDefault="001B4DB0" w:rsidP="0042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7"/>
      <w:gridCol w:w="4801"/>
    </w:tblGrid>
    <w:tr w:rsidR="00426B00" w14:paraId="5F9C4818" w14:textId="77777777" w:rsidTr="00426B00">
      <w:tc>
        <w:tcPr>
          <w:tcW w:w="4889" w:type="dxa"/>
        </w:tcPr>
        <w:p w14:paraId="4D2E8DC2" w14:textId="56114714" w:rsidR="00426B00" w:rsidRPr="00591CC5" w:rsidRDefault="00591CC5">
          <w:pPr>
            <w:pStyle w:val="Intestazione"/>
            <w:rPr>
              <w:i/>
            </w:rPr>
          </w:pPr>
          <w:r w:rsidRPr="00591CC5">
            <w:rPr>
              <w:i/>
            </w:rPr>
            <w:t xml:space="preserve">(su carta </w:t>
          </w:r>
          <w:r w:rsidR="00856A6B" w:rsidRPr="00591CC5">
            <w:rPr>
              <w:i/>
            </w:rPr>
            <w:t>intestata</w:t>
          </w:r>
          <w:r w:rsidRPr="00591CC5">
            <w:rPr>
              <w:i/>
            </w:rPr>
            <w:t xml:space="preserve"> dell’Amministrazione)</w:t>
          </w:r>
        </w:p>
      </w:tc>
      <w:tc>
        <w:tcPr>
          <w:tcW w:w="4889" w:type="dxa"/>
        </w:tcPr>
        <w:p w14:paraId="0E0136B4" w14:textId="1B494A85" w:rsidR="00426B00" w:rsidRDefault="00426B00" w:rsidP="00426B00">
          <w:pPr>
            <w:pStyle w:val="Intestazione"/>
            <w:jc w:val="right"/>
          </w:pPr>
        </w:p>
      </w:tc>
    </w:tr>
  </w:tbl>
  <w:p w14:paraId="09869D1C" w14:textId="77777777" w:rsidR="00426B00" w:rsidRDefault="00426B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DC"/>
    <w:rsid w:val="00014368"/>
    <w:rsid w:val="0005775B"/>
    <w:rsid w:val="00093A76"/>
    <w:rsid w:val="000A70EE"/>
    <w:rsid w:val="000E6B98"/>
    <w:rsid w:val="000F6DD5"/>
    <w:rsid w:val="00132628"/>
    <w:rsid w:val="0015050D"/>
    <w:rsid w:val="00150689"/>
    <w:rsid w:val="001519DC"/>
    <w:rsid w:val="00181CE1"/>
    <w:rsid w:val="0018448D"/>
    <w:rsid w:val="001B4DB0"/>
    <w:rsid w:val="0020296F"/>
    <w:rsid w:val="00212F47"/>
    <w:rsid w:val="00237B1B"/>
    <w:rsid w:val="002F4DC7"/>
    <w:rsid w:val="003165B0"/>
    <w:rsid w:val="00322485"/>
    <w:rsid w:val="00366D3D"/>
    <w:rsid w:val="00377C2A"/>
    <w:rsid w:val="003A1DEB"/>
    <w:rsid w:val="003A5188"/>
    <w:rsid w:val="00411A13"/>
    <w:rsid w:val="00424637"/>
    <w:rsid w:val="00426B00"/>
    <w:rsid w:val="0043342E"/>
    <w:rsid w:val="00470C4A"/>
    <w:rsid w:val="00473779"/>
    <w:rsid w:val="004D233F"/>
    <w:rsid w:val="004E5619"/>
    <w:rsid w:val="005065E8"/>
    <w:rsid w:val="005213F7"/>
    <w:rsid w:val="00591CC5"/>
    <w:rsid w:val="005A047D"/>
    <w:rsid w:val="006329BC"/>
    <w:rsid w:val="00664492"/>
    <w:rsid w:val="0070036A"/>
    <w:rsid w:val="00812B0E"/>
    <w:rsid w:val="0082247D"/>
    <w:rsid w:val="00823F9E"/>
    <w:rsid w:val="00856A6B"/>
    <w:rsid w:val="008D4572"/>
    <w:rsid w:val="009361DF"/>
    <w:rsid w:val="00970731"/>
    <w:rsid w:val="009734CE"/>
    <w:rsid w:val="00A67DDC"/>
    <w:rsid w:val="00A756FD"/>
    <w:rsid w:val="00A93E4A"/>
    <w:rsid w:val="00AC0E97"/>
    <w:rsid w:val="00AF45D1"/>
    <w:rsid w:val="00B10443"/>
    <w:rsid w:val="00B24D2D"/>
    <w:rsid w:val="00C933F0"/>
    <w:rsid w:val="00CB16A9"/>
    <w:rsid w:val="00D40A61"/>
    <w:rsid w:val="00D47B9D"/>
    <w:rsid w:val="00D7454D"/>
    <w:rsid w:val="00D82845"/>
    <w:rsid w:val="00DD3D7D"/>
    <w:rsid w:val="00DF6D99"/>
    <w:rsid w:val="00E117C4"/>
    <w:rsid w:val="00E35AA2"/>
    <w:rsid w:val="00E52BF7"/>
    <w:rsid w:val="00E54710"/>
    <w:rsid w:val="00E86C58"/>
    <w:rsid w:val="00EB6790"/>
    <w:rsid w:val="00F4120C"/>
    <w:rsid w:val="00F52E6D"/>
    <w:rsid w:val="00F57324"/>
    <w:rsid w:val="00FB357A"/>
    <w:rsid w:val="00FB5718"/>
    <w:rsid w:val="00FC420F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F6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D745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4737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3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6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B00"/>
  </w:style>
  <w:style w:type="paragraph" w:styleId="Pidipagina">
    <w:name w:val="footer"/>
    <w:basedOn w:val="Normale"/>
    <w:link w:val="PidipaginaCarattere"/>
    <w:uiPriority w:val="99"/>
    <w:unhideWhenUsed/>
    <w:rsid w:val="00426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B00"/>
  </w:style>
  <w:style w:type="paragraph" w:customStyle="1" w:styleId="Normale2">
    <w:name w:val="Normale 2"/>
    <w:basedOn w:val="Normale"/>
    <w:rsid w:val="00E117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2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2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2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2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oacquistipa@ariasp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RISOLUZIONE ROTTURA DI STOCK (INDISPONIBILITÀ) PRODOTTI PRESENTI NELLE CONVENZIONI ARCA - T.6.9</vt:lpstr>
      <vt:lpstr>RISOLUZIONE ROTTURA DI STOCK (INDISPONIBILITÀ) PRODOTTI PRESENTI NELLE CONVENZIONI ARCA - T.6.9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RISOLUZIONE ROTTURA DI STOCK (INDISPONIBILITÀ) PRODOTTI PRESENTI NELLE CONVENZIONI ARCA - T.6.9</dc:title>
  <dc:creator/>
  <cp:lastModifiedBy/>
  <cp:revision>1</cp:revision>
  <dcterms:created xsi:type="dcterms:W3CDTF">2019-03-25T09:30:00Z</dcterms:created>
  <dcterms:modified xsi:type="dcterms:W3CDTF">2019-07-03T10:46:00Z</dcterms:modified>
</cp:coreProperties>
</file>